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AD272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第七章 统计案例</w:t>
      </w:r>
    </w:p>
    <w:p w14:paraId="35E84EFC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 一元线性回归</w:t>
      </w:r>
    </w:p>
    <w:p w14:paraId="2C2ADEC8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1.1 直线拟合+1.2 一元线性回归方程</w:t>
      </w:r>
    </w:p>
    <w:p w14:paraId="03B17235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1.散点图：每一个点对应的数据</w:t>
      </w:r>
      <w:r>
        <w:rPr>
          <w:rFonts w:ascii="Calibri" w:hAnsi="Calibri" w:eastAsia="宋体" w:cs="Times New Roman"/>
          <w:position w:val="-14"/>
          <w:sz w:val="21"/>
          <w14:ligatures w14:val="none"/>
        </w:rPr>
        <w:object>
          <v:shape id="_x0000_i1025" o:spt="75" alt="eqId1290917c2c835b61384480b335cc1d13" type="#_x0000_t75" style="height:18pt;width:33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称为成对数据，这些点构成的图称为散点图.</w:t>
      </w:r>
    </w:p>
    <w:p w14:paraId="4976FCAC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2.曲线拟合和直线拟合：如果变量之间存在着某种关系，这些点会有一个大致趋势，这种趋势通常可以用过一条光滑的曲线来近似地描述，这样近似描述的过程称为曲线拟合.</w:t>
      </w:r>
    </w:p>
    <w:p w14:paraId="74C82CC5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若在两个变量X和Y的散点图中，所有点看上去都在一条直线附近波动，此时就可以用一条直线来近似地描述着两个量之间的关系，称为直线拟合.</w:t>
      </w:r>
    </w:p>
    <w:p w14:paraId="3E6A7D0C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3.一元线性回归方程：直线方程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称作Y关于X的线性回归方程，相应的直线称作Y关于X的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14:ligatures w14:val="none"/>
        </w:rPr>
        <w:t>是这个线性回归方程的系数.</w:t>
      </w:r>
    </w:p>
    <w:p w14:paraId="164C1C63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4.计算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26" o:spt="75" alt="eqId1290917c2c835b61384480b335cc1d13" type="#_x0000_t75" style="height:17.25pt;width:17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的公式：</w:t>
      </w:r>
    </w:p>
    <w:p w14:paraId="00E9D27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79abad664deddf8563b69a760eed9f9f" type="#_x0000_t75" style="height:79.15pt;width:175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 w14:paraId="1E883D99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F856C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5D0F352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4E"/>
    <w:rsid w:val="00331ECB"/>
    <w:rsid w:val="006624C0"/>
    <w:rsid w:val="00AF547E"/>
    <w:rsid w:val="00DD7E4E"/>
    <w:rsid w:val="72973197"/>
    <w:rsid w:val="7969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275</Characters>
  <Lines>29</Lines>
  <Paragraphs>39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2025-04-02T01:52:00Z</dcterms:created>
  <dc:creator>路阳 梁</dc:creator>
  <cp:lastModifiedBy>小明同学</cp:lastModifiedBy>
  <dcterms:modified xsi:type="dcterms:W3CDTF">2026-03-20T03:11:29Z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B22B6A9DB73B401C9E9CB34A7C9BD428_12</vt:lpwstr>
  </property>
</Properties>
</file>